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B7F" w:rsidRDefault="00471B7F" w:rsidP="00471B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93C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471B7F" w:rsidRDefault="00471B7F" w:rsidP="00471B7F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tab/>
      </w:r>
      <w:r w:rsidRPr="00A0493C">
        <w:rPr>
          <w:rFonts w:ascii="Times New Roman" w:hAnsi="Times New Roman"/>
          <w:sz w:val="28"/>
          <w:szCs w:val="28"/>
        </w:rPr>
        <w:t xml:space="preserve">В связи с обновлением портала </w:t>
      </w:r>
      <w:proofErr w:type="spellStart"/>
      <w:r w:rsidRPr="00A0493C">
        <w:rPr>
          <w:rFonts w:ascii="Times New Roman" w:hAnsi="Times New Roman"/>
          <w:sz w:val="28"/>
          <w:szCs w:val="28"/>
        </w:rPr>
        <w:t>Госуслуг</w:t>
      </w:r>
      <w:proofErr w:type="spellEnd"/>
      <w:r w:rsidRPr="00A0493C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A0493C">
        <w:rPr>
          <w:rFonts w:ascii="Times New Roman" w:hAnsi="Times New Roman"/>
          <w:sz w:val="28"/>
          <w:szCs w:val="28"/>
        </w:rPr>
        <w:t xml:space="preserve">информируем Вас о том, что на ЕПГУ в разделе «Образование» скрыта услуга «Отдыха и оздоровления в каникулярное время». Выйти на нее </w:t>
      </w:r>
      <w:r w:rsidRPr="00A0493C">
        <w:rPr>
          <w:rFonts w:ascii="Times New Roman" w:hAnsi="Times New Roman"/>
          <w:b/>
          <w:sz w:val="28"/>
          <w:szCs w:val="28"/>
        </w:rPr>
        <w:t>возможно только через прямую ссылку</w:t>
      </w:r>
      <w:r w:rsidRPr="00A0493C">
        <w:rPr>
          <w:rFonts w:ascii="Times New Roman" w:hAnsi="Times New Roman"/>
          <w:sz w:val="28"/>
          <w:szCs w:val="28"/>
        </w:rPr>
        <w:t xml:space="preserve"> на форму подачи заявления </w:t>
      </w:r>
      <w:hyperlink r:id="rId4" w:history="1">
        <w:r w:rsidRPr="00F93D18">
          <w:rPr>
            <w:rStyle w:val="a4"/>
            <w:rFonts w:ascii="Times New Roman" w:hAnsi="Times New Roman"/>
            <w:sz w:val="28"/>
            <w:szCs w:val="28"/>
          </w:rPr>
          <w:t>https://www.gosuslugi.ru/600173/1/form</w:t>
        </w:r>
      </w:hyperlink>
    </w:p>
    <w:p w:rsidR="00471B7F" w:rsidRPr="00A0493C" w:rsidRDefault="00471B7F" w:rsidP="00471B7F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0493C">
        <w:rPr>
          <w:rFonts w:ascii="Times New Roman" w:hAnsi="Times New Roman"/>
          <w:sz w:val="28"/>
          <w:szCs w:val="28"/>
        </w:rPr>
        <w:t xml:space="preserve">во избежание возникновения ошибок при регистрации заявок. </w:t>
      </w:r>
    </w:p>
    <w:p w:rsidR="00E1751A" w:rsidRDefault="00471B7F" w:rsidP="0082785C">
      <w:pPr>
        <w:ind w:firstLine="708"/>
        <w:jc w:val="both"/>
        <w:rPr>
          <w:sz w:val="28"/>
          <w:szCs w:val="28"/>
        </w:rPr>
      </w:pPr>
      <w:r w:rsidRPr="00A0493C">
        <w:rPr>
          <w:rFonts w:ascii="Times New Roman" w:hAnsi="Times New Roman"/>
          <w:sz w:val="28"/>
          <w:szCs w:val="28"/>
        </w:rPr>
        <w:t xml:space="preserve">Можно также воспользоваться </w:t>
      </w:r>
      <w:r w:rsidRPr="003365C1">
        <w:rPr>
          <w:rFonts w:ascii="Times New Roman" w:hAnsi="Times New Roman"/>
          <w:b/>
          <w:sz w:val="28"/>
          <w:szCs w:val="28"/>
        </w:rPr>
        <w:t>поисковой строкой</w:t>
      </w:r>
      <w:r w:rsidRPr="00A0493C">
        <w:rPr>
          <w:rFonts w:ascii="Times New Roman" w:hAnsi="Times New Roman"/>
          <w:sz w:val="28"/>
          <w:szCs w:val="28"/>
        </w:rPr>
        <w:t xml:space="preserve"> на ЕПГУ и набрать: </w:t>
      </w:r>
      <w:r w:rsidR="00E1751A">
        <w:rPr>
          <w:rFonts w:ascii="Times New Roman" w:hAnsi="Times New Roman"/>
          <w:b/>
          <w:sz w:val="28"/>
          <w:szCs w:val="28"/>
        </w:rPr>
        <w:t xml:space="preserve">заявление в лагерь </w:t>
      </w:r>
      <w:r w:rsidR="00E1751A" w:rsidRPr="00E1751A">
        <w:rPr>
          <w:rFonts w:ascii="Times New Roman" w:hAnsi="Times New Roman"/>
          <w:sz w:val="28"/>
          <w:szCs w:val="28"/>
        </w:rPr>
        <w:t xml:space="preserve">или </w:t>
      </w:r>
      <w:r w:rsidR="00E1751A">
        <w:rPr>
          <w:rFonts w:ascii="Times New Roman" w:hAnsi="Times New Roman"/>
          <w:b/>
          <w:sz w:val="28"/>
          <w:szCs w:val="28"/>
        </w:rPr>
        <w:t>п</w:t>
      </w:r>
      <w:r w:rsidR="0082785C">
        <w:rPr>
          <w:rFonts w:ascii="Times New Roman" w:hAnsi="Times New Roman"/>
          <w:b/>
          <w:sz w:val="28"/>
          <w:szCs w:val="28"/>
        </w:rPr>
        <w:t>е</w:t>
      </w:r>
      <w:r w:rsidR="00E1751A">
        <w:rPr>
          <w:rFonts w:ascii="Times New Roman" w:hAnsi="Times New Roman"/>
          <w:b/>
          <w:sz w:val="28"/>
          <w:szCs w:val="28"/>
        </w:rPr>
        <w:t xml:space="preserve">рейти по ссылке к чат-боту </w:t>
      </w:r>
      <w:hyperlink r:id="rId5" w:history="1">
        <w:r w:rsidR="00E1751A" w:rsidRPr="0082785C">
          <w:rPr>
            <w:rStyle w:val="a5"/>
            <w:rFonts w:ascii="Times New Roman" w:hAnsi="Times New Roman" w:cs="Times New Roman"/>
            <w:b w:val="0"/>
            <w:color w:val="2E74B5" w:themeColor="accent1" w:themeShade="BF"/>
            <w:sz w:val="28"/>
            <w:szCs w:val="28"/>
            <w:u w:val="single"/>
            <w:bdr w:val="none" w:sz="0" w:space="0" w:color="auto" w:frame="1"/>
            <w:shd w:val="clear" w:color="auto" w:fill="FFFFFF"/>
          </w:rPr>
          <w:t>https://max.ru/kompas_obrazovaniya73_bot</w:t>
        </w:r>
      </w:hyperlink>
      <w:r w:rsidR="0082785C"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u w:val="single"/>
        </w:rPr>
        <w:t xml:space="preserve">. </w:t>
      </w:r>
    </w:p>
    <w:p w:rsidR="00471B7F" w:rsidRPr="00E1751A" w:rsidRDefault="00471B7F" w:rsidP="00E175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185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Подать заявление таким образом в настоящее время возможно при приобретении путевок за частичную стоимость, с 14 апреля 2026 года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также </w:t>
      </w:r>
      <w:r w:rsidRPr="008C185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приобретении бесплатных путевок.</w:t>
      </w:r>
    </w:p>
    <w:p w:rsidR="00471B7F" w:rsidRDefault="00471B7F" w:rsidP="00471B7F">
      <w:pPr>
        <w:tabs>
          <w:tab w:val="left" w:pos="709"/>
          <w:tab w:val="left" w:pos="1134"/>
        </w:tabs>
        <w:suppressAutoHyphens/>
        <w:spacing w:line="18" w:lineRule="atLeast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По возникающим вопросам по подаче заявления на ЕПГУ обращайтесь по телефонам «горячей линии»: 41-79-29 (доб. 164, 165, 166, 402, 403, 405). </w:t>
      </w:r>
    </w:p>
    <w:p w:rsidR="00F15623" w:rsidRDefault="00F15623" w:rsidP="00471B7F">
      <w:pPr>
        <w:tabs>
          <w:tab w:val="left" w:pos="709"/>
          <w:tab w:val="left" w:pos="1134"/>
        </w:tabs>
        <w:suppressAutoHyphens/>
        <w:spacing w:line="18" w:lineRule="atLeast"/>
        <w:contextualSpacing/>
        <w:jc w:val="both"/>
        <w:rPr>
          <w:rFonts w:ascii="PT Astra Serif" w:hAnsi="PT Astra Serif"/>
          <w:sz w:val="28"/>
          <w:szCs w:val="28"/>
        </w:rPr>
      </w:pPr>
    </w:p>
    <w:p w:rsidR="00A20269" w:rsidRDefault="00A20269" w:rsidP="00471B7F">
      <w:pPr>
        <w:tabs>
          <w:tab w:val="left" w:pos="709"/>
          <w:tab w:val="left" w:pos="1134"/>
        </w:tabs>
        <w:suppressAutoHyphens/>
        <w:spacing w:line="18" w:lineRule="atLeast"/>
        <w:contextualSpacing/>
        <w:jc w:val="both"/>
        <w:rPr>
          <w:rFonts w:ascii="PT Astra Serif" w:hAnsi="PT Astra Serif"/>
          <w:sz w:val="28"/>
          <w:szCs w:val="28"/>
        </w:rPr>
      </w:pPr>
    </w:p>
    <w:p w:rsidR="00A20269" w:rsidRDefault="00A20269" w:rsidP="00471B7F">
      <w:pPr>
        <w:tabs>
          <w:tab w:val="left" w:pos="709"/>
          <w:tab w:val="left" w:pos="1134"/>
        </w:tabs>
        <w:suppressAutoHyphens/>
        <w:spacing w:line="18" w:lineRule="atLeast"/>
        <w:contextualSpacing/>
        <w:jc w:val="both"/>
        <w:rPr>
          <w:rFonts w:ascii="PT Astra Serif" w:hAnsi="PT Astra Serif"/>
          <w:sz w:val="28"/>
          <w:szCs w:val="28"/>
        </w:rPr>
      </w:pPr>
    </w:p>
    <w:p w:rsidR="00A20269" w:rsidRDefault="00A20269" w:rsidP="00A20269">
      <w:pPr>
        <w:tabs>
          <w:tab w:val="left" w:pos="709"/>
          <w:tab w:val="left" w:pos="1134"/>
        </w:tabs>
        <w:suppressAutoHyphens/>
        <w:spacing w:line="18" w:lineRule="atLeast"/>
        <w:ind w:left="2410"/>
        <w:contextualSpacing/>
        <w:jc w:val="both"/>
        <w:rPr>
          <w:rFonts w:ascii="PT Astra Serif" w:hAnsi="PT Astra Serif"/>
          <w:sz w:val="28"/>
          <w:szCs w:val="28"/>
        </w:rPr>
      </w:pPr>
      <w:r w:rsidRPr="00A20269">
        <w:rPr>
          <w:rFonts w:ascii="PT Astra Serif" w:hAnsi="PT Astra Serif"/>
          <w:noProof/>
          <w:sz w:val="28"/>
          <w:szCs w:val="28"/>
          <w:lang w:eastAsia="ru-RU"/>
        </w:rPr>
        <w:drawing>
          <wp:inline distT="0" distB="0" distL="0" distR="0">
            <wp:extent cx="2819400" cy="2743200"/>
            <wp:effectExtent l="0" t="0" r="0" b="0"/>
            <wp:docPr id="1" name="Рисунок 1" descr="C:\Users\User\Downloads\IMG_20260410_0939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60410_09393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269" w:rsidRDefault="00A20269" w:rsidP="00471B7F">
      <w:pPr>
        <w:tabs>
          <w:tab w:val="left" w:pos="709"/>
          <w:tab w:val="left" w:pos="1134"/>
        </w:tabs>
        <w:suppressAutoHyphens/>
        <w:spacing w:line="18" w:lineRule="atLeast"/>
        <w:contextualSpacing/>
        <w:jc w:val="both"/>
        <w:rPr>
          <w:rFonts w:ascii="PT Astra Serif" w:hAnsi="PT Astra Serif"/>
          <w:sz w:val="28"/>
          <w:szCs w:val="28"/>
        </w:rPr>
      </w:pPr>
    </w:p>
    <w:p w:rsidR="00A20269" w:rsidRPr="00A20269" w:rsidRDefault="00A20269" w:rsidP="00A20269">
      <w:pPr>
        <w:tabs>
          <w:tab w:val="left" w:pos="709"/>
          <w:tab w:val="left" w:pos="1134"/>
        </w:tabs>
        <w:suppressAutoHyphens/>
        <w:spacing w:line="18" w:lineRule="atLeast"/>
        <w:contextualSpacing/>
        <w:jc w:val="center"/>
        <w:rPr>
          <w:rStyle w:val="a5"/>
          <w:rFonts w:cs="Arial"/>
          <w:color w:val="333333"/>
          <w:sz w:val="28"/>
          <w:szCs w:val="28"/>
          <w:shd w:val="clear" w:color="auto" w:fill="FFFFFF"/>
        </w:rPr>
      </w:pPr>
      <w:r w:rsidRPr="00A20269">
        <w:rPr>
          <w:rStyle w:val="a5"/>
          <w:rFonts w:ascii="PT Astra Serif" w:hAnsi="PT Astra Serif" w:cs="Arial"/>
          <w:color w:val="333333"/>
          <w:sz w:val="28"/>
          <w:szCs w:val="28"/>
          <w:shd w:val="clear" w:color="auto" w:fill="FFFFFF"/>
        </w:rPr>
        <w:t>QR-код для перехода на форму подачи заявления</w:t>
      </w:r>
    </w:p>
    <w:p w:rsidR="00A20269" w:rsidRDefault="00A20269" w:rsidP="00471B7F">
      <w:pPr>
        <w:tabs>
          <w:tab w:val="left" w:pos="709"/>
          <w:tab w:val="left" w:pos="1134"/>
        </w:tabs>
        <w:suppressAutoHyphens/>
        <w:spacing w:line="18" w:lineRule="atLeast"/>
        <w:contextualSpacing/>
        <w:jc w:val="both"/>
        <w:rPr>
          <w:rFonts w:ascii="PT Astra Serif" w:hAnsi="PT Astra Serif"/>
          <w:sz w:val="28"/>
          <w:szCs w:val="28"/>
        </w:rPr>
      </w:pPr>
    </w:p>
    <w:p w:rsidR="00A20269" w:rsidRDefault="00A20269" w:rsidP="00471B7F">
      <w:pPr>
        <w:tabs>
          <w:tab w:val="left" w:pos="709"/>
          <w:tab w:val="left" w:pos="1134"/>
        </w:tabs>
        <w:suppressAutoHyphens/>
        <w:spacing w:line="18" w:lineRule="atLeast"/>
        <w:contextualSpacing/>
        <w:jc w:val="both"/>
        <w:rPr>
          <w:rFonts w:ascii="PT Astra Serif" w:hAnsi="PT Astra Serif"/>
          <w:sz w:val="28"/>
          <w:szCs w:val="28"/>
        </w:rPr>
      </w:pPr>
    </w:p>
    <w:p w:rsidR="00A20269" w:rsidRDefault="00A20269" w:rsidP="00471B7F">
      <w:pPr>
        <w:tabs>
          <w:tab w:val="left" w:pos="709"/>
          <w:tab w:val="left" w:pos="1134"/>
        </w:tabs>
        <w:suppressAutoHyphens/>
        <w:spacing w:line="18" w:lineRule="atLeast"/>
        <w:contextualSpacing/>
        <w:jc w:val="both"/>
        <w:rPr>
          <w:rFonts w:ascii="PT Astra Serif" w:hAnsi="PT Astra Serif"/>
          <w:sz w:val="28"/>
          <w:szCs w:val="28"/>
        </w:rPr>
      </w:pPr>
    </w:p>
    <w:p w:rsidR="00F15623" w:rsidRDefault="00F15623" w:rsidP="00F15623">
      <w:pPr>
        <w:tabs>
          <w:tab w:val="left" w:pos="709"/>
          <w:tab w:val="left" w:pos="1134"/>
        </w:tabs>
        <w:suppressAutoHyphens/>
        <w:spacing w:line="18" w:lineRule="atLeast"/>
        <w:contextualSpacing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</w:t>
      </w:r>
    </w:p>
    <w:p w:rsidR="00773391" w:rsidRPr="00951F34" w:rsidRDefault="00773391" w:rsidP="00951F3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73391" w:rsidRPr="00951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FFA"/>
    <w:rsid w:val="00217685"/>
    <w:rsid w:val="00255FFA"/>
    <w:rsid w:val="00471B7F"/>
    <w:rsid w:val="00773391"/>
    <w:rsid w:val="0082785C"/>
    <w:rsid w:val="00951F34"/>
    <w:rsid w:val="00A20269"/>
    <w:rsid w:val="00E1751A"/>
    <w:rsid w:val="00F1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A1256"/>
  <w15:chartTrackingRefBased/>
  <w15:docId w15:val="{80E9EAA0-35A0-4D81-93BA-BA379BD5A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1B7F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471B7F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E175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max.ru/kompas_obrazovaniya73_bot" TargetMode="External"/><Relationship Id="rId4" Type="http://schemas.openxmlformats.org/officeDocument/2006/relationships/hyperlink" Target="https://www.gosuslugi.ru/600173/1/fo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2026-04-08T13:27:00Z</dcterms:created>
  <dcterms:modified xsi:type="dcterms:W3CDTF">2026-04-10T06:12:00Z</dcterms:modified>
</cp:coreProperties>
</file>