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3C" w:rsidRDefault="003C5E3C" w:rsidP="008B73E6">
      <w:pPr>
        <w:spacing w:before="100" w:beforeAutospacing="1" w:after="100" w:afterAutospacing="1" w:line="240" w:lineRule="auto"/>
        <w:ind w:left="5529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B73E6" w:rsidRPr="008B73E6">
        <w:rPr>
          <w:rFonts w:ascii="Times New Roman" w:eastAsia="Times New Roman" w:hAnsi="Times New Roman" w:cs="Times New Roman"/>
          <w:bCs/>
          <w:sz w:val="27"/>
          <w:szCs w:val="27"/>
        </w:rPr>
        <w:t xml:space="preserve"> 3 </w:t>
      </w:r>
    </w:p>
    <w:p w:rsidR="008B73E6" w:rsidRPr="003C5E3C" w:rsidRDefault="008B73E6" w:rsidP="003C5E3C">
      <w:pPr>
        <w:spacing w:before="100" w:beforeAutospacing="1" w:after="100" w:afterAutospacing="1" w:line="240" w:lineRule="auto"/>
        <w:ind w:left="5529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8B73E6">
        <w:rPr>
          <w:rFonts w:ascii="Times New Roman" w:eastAsia="Times New Roman" w:hAnsi="Times New Roman" w:cs="Times New Roman"/>
          <w:bCs/>
          <w:sz w:val="27"/>
          <w:szCs w:val="27"/>
        </w:rPr>
        <w:t xml:space="preserve">к </w:t>
      </w:r>
      <w:r w:rsidRPr="008B73E6">
        <w:rPr>
          <w:rFonts w:ascii="Times New Roman" w:eastAsia="Times New Roman" w:hAnsi="Times New Roman" w:cs="Times New Roman"/>
          <w:sz w:val="27"/>
          <w:szCs w:val="27"/>
        </w:rPr>
        <w:t>Положению</w:t>
      </w:r>
    </w:p>
    <w:p w:rsidR="008B73E6" w:rsidRPr="008B73E6" w:rsidRDefault="008B73E6" w:rsidP="008B73E6">
      <w:pPr>
        <w:pStyle w:val="a3"/>
        <w:ind w:left="5670"/>
        <w:jc w:val="center"/>
        <w:rPr>
          <w:rFonts w:ascii="Times New Roman" w:hAnsi="Times New Roman" w:cs="Times New Roman"/>
          <w:sz w:val="27"/>
          <w:szCs w:val="27"/>
        </w:rPr>
      </w:pPr>
    </w:p>
    <w:p w:rsidR="003C5E3C" w:rsidRDefault="003C5E3C" w:rsidP="008B73E6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ПРОТОКОЛ</w:t>
      </w:r>
    </w:p>
    <w:p w:rsidR="008B73E6" w:rsidRPr="008B73E6" w:rsidRDefault="008B73E6" w:rsidP="003C5E3C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B73E6">
        <w:rPr>
          <w:rFonts w:ascii="Times New Roman" w:eastAsia="Times New Roman" w:hAnsi="Times New Roman" w:cs="Times New Roman"/>
          <w:b/>
          <w:sz w:val="27"/>
          <w:szCs w:val="27"/>
        </w:rPr>
        <w:t>оценки защиты программы развития</w:t>
      </w:r>
      <w:r w:rsidR="003C5E3C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8B73E6">
        <w:rPr>
          <w:rFonts w:ascii="Times New Roman" w:eastAsia="Times New Roman" w:hAnsi="Times New Roman" w:cs="Times New Roman"/>
          <w:b/>
          <w:sz w:val="27"/>
          <w:szCs w:val="27"/>
        </w:rPr>
        <w:t>образовательного учреждения</w:t>
      </w:r>
    </w:p>
    <w:p w:rsidR="008B73E6" w:rsidRPr="008B73E6" w:rsidRDefault="008B73E6" w:rsidP="008B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B73E6">
        <w:rPr>
          <w:rFonts w:ascii="Times New Roman" w:eastAsia="Times New Roman" w:hAnsi="Times New Roman" w:cs="Times New Roman"/>
          <w:sz w:val="27"/>
          <w:szCs w:val="27"/>
        </w:rPr>
        <w:br/>
        <w:t>ФИО _____________________________________________________________</w:t>
      </w:r>
      <w:r w:rsidRPr="008B73E6">
        <w:rPr>
          <w:rFonts w:ascii="Times New Roman" w:eastAsia="Times New Roman" w:hAnsi="Times New Roman" w:cs="Times New Roman"/>
          <w:sz w:val="27"/>
          <w:szCs w:val="27"/>
        </w:rPr>
        <w:br/>
        <w:t>Образовательное учреждение________________________________________</w:t>
      </w:r>
      <w:r w:rsidRPr="008B73E6">
        <w:rPr>
          <w:rFonts w:ascii="Times New Roman" w:eastAsia="Times New Roman" w:hAnsi="Times New Roman" w:cs="Times New Roman"/>
          <w:sz w:val="27"/>
          <w:szCs w:val="27"/>
        </w:rPr>
        <w:br/>
        <w:t xml:space="preserve">_________________________________________________________________ </w:t>
      </w:r>
      <w:r w:rsidRPr="008B73E6">
        <w:rPr>
          <w:rFonts w:ascii="Times New Roman" w:eastAsia="Times New Roman" w:hAnsi="Times New Roman" w:cs="Times New Roman"/>
          <w:sz w:val="27"/>
          <w:szCs w:val="27"/>
        </w:rPr>
        <w:br/>
      </w:r>
    </w:p>
    <w:tbl>
      <w:tblPr>
        <w:tblStyle w:val="a5"/>
        <w:tblW w:w="0" w:type="auto"/>
        <w:tblLayout w:type="fixed"/>
        <w:tblLook w:val="04A0"/>
      </w:tblPr>
      <w:tblGrid>
        <w:gridCol w:w="1101"/>
        <w:gridCol w:w="7229"/>
        <w:gridCol w:w="1241"/>
      </w:tblGrid>
      <w:tr w:rsidR="008B73E6" w:rsidTr="008B73E6">
        <w:tc>
          <w:tcPr>
            <w:tcW w:w="1101" w:type="dxa"/>
          </w:tcPr>
          <w:p w:rsidR="008B73E6" w:rsidRDefault="008B73E6" w:rsidP="008B7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№</w:t>
            </w:r>
            <w:r w:rsidRPr="008B73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</w:r>
            <w:proofErr w:type="spellStart"/>
            <w:proofErr w:type="gramStart"/>
            <w:r w:rsidRPr="008B73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</w:t>
            </w:r>
            <w:proofErr w:type="spellEnd"/>
            <w:proofErr w:type="gramEnd"/>
            <w:r w:rsidRPr="008B73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/</w:t>
            </w:r>
            <w:proofErr w:type="spellStart"/>
            <w:r w:rsidRPr="008B73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7229" w:type="dxa"/>
          </w:tcPr>
          <w:p w:rsidR="008B73E6" w:rsidRDefault="008B73E6" w:rsidP="008B7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B73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Показатели</w:t>
            </w:r>
          </w:p>
        </w:tc>
        <w:tc>
          <w:tcPr>
            <w:tcW w:w="1241" w:type="dxa"/>
          </w:tcPr>
          <w:p w:rsidR="008B73E6" w:rsidRDefault="008B73E6" w:rsidP="008B7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B73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Оценка</w:t>
            </w:r>
          </w:p>
        </w:tc>
      </w:tr>
      <w:tr w:rsidR="008B73E6" w:rsidTr="008B73E6">
        <w:tc>
          <w:tcPr>
            <w:tcW w:w="1101" w:type="dxa"/>
          </w:tcPr>
          <w:p w:rsidR="008B73E6" w:rsidRDefault="008B73E6" w:rsidP="008B7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7229" w:type="dxa"/>
          </w:tcPr>
          <w:p w:rsidR="008B73E6" w:rsidRDefault="008B73E6" w:rsidP="008B73E6">
            <w:pPr>
              <w:spacing w:before="100" w:beforeAutospacing="1" w:after="100" w:afterAutospacing="1"/>
              <w:ind w:right="-8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Соответствие основных направлений и приоритетов пр</w:t>
            </w: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граммы развития с федеральными, региональными и мун</w:t>
            </w: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ципальными нормативными правовыми документами в о</w:t>
            </w: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б</w:t>
            </w: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ласти образования</w:t>
            </w:r>
          </w:p>
        </w:tc>
        <w:tc>
          <w:tcPr>
            <w:tcW w:w="1241" w:type="dxa"/>
          </w:tcPr>
          <w:p w:rsidR="008B73E6" w:rsidRDefault="008B73E6" w:rsidP="008B73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B73E6" w:rsidTr="008B73E6">
        <w:tc>
          <w:tcPr>
            <w:tcW w:w="1101" w:type="dxa"/>
          </w:tcPr>
          <w:p w:rsidR="008B73E6" w:rsidRDefault="008B73E6" w:rsidP="008B7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7229" w:type="dxa"/>
          </w:tcPr>
          <w:p w:rsidR="008B73E6" w:rsidRDefault="008B73E6" w:rsidP="008B73E6">
            <w:pPr>
              <w:spacing w:before="100" w:beforeAutospacing="1" w:after="100" w:afterAutospacing="1"/>
              <w:ind w:right="-8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Наличие в программе развития механизмов перехода на ф</w:t>
            </w: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деральный государственный образовательный стандарт д</w:t>
            </w: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школьного образования либо соответствие ему</w:t>
            </w:r>
          </w:p>
        </w:tc>
        <w:tc>
          <w:tcPr>
            <w:tcW w:w="1241" w:type="dxa"/>
          </w:tcPr>
          <w:p w:rsidR="008B73E6" w:rsidRDefault="008B73E6" w:rsidP="008B73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B73E6" w:rsidTr="008B73E6">
        <w:tc>
          <w:tcPr>
            <w:tcW w:w="1101" w:type="dxa"/>
          </w:tcPr>
          <w:p w:rsidR="008B73E6" w:rsidRDefault="008B73E6" w:rsidP="008B7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7229" w:type="dxa"/>
          </w:tcPr>
          <w:p w:rsidR="008B73E6" w:rsidRDefault="008B73E6" w:rsidP="008B73E6">
            <w:pPr>
              <w:spacing w:before="100" w:beforeAutospacing="1" w:after="100" w:afterAutospacing="1"/>
              <w:ind w:right="-8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Наличие в программе </w:t>
            </w:r>
            <w:proofErr w:type="gramStart"/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развития механизмов повышения к</w:t>
            </w: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чества работы педагогов</w:t>
            </w:r>
            <w:proofErr w:type="gramEnd"/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их мотивации к непрерывному профессиональному развитию</w:t>
            </w:r>
          </w:p>
        </w:tc>
        <w:tc>
          <w:tcPr>
            <w:tcW w:w="1241" w:type="dxa"/>
          </w:tcPr>
          <w:p w:rsidR="008B73E6" w:rsidRDefault="008B73E6" w:rsidP="008B73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B73E6" w:rsidTr="008B73E6">
        <w:tc>
          <w:tcPr>
            <w:tcW w:w="1101" w:type="dxa"/>
          </w:tcPr>
          <w:p w:rsidR="008B73E6" w:rsidRDefault="008B73E6" w:rsidP="008B7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7229" w:type="dxa"/>
          </w:tcPr>
          <w:p w:rsidR="008B73E6" w:rsidRDefault="008B73E6" w:rsidP="008B73E6">
            <w:pPr>
              <w:spacing w:before="100" w:beforeAutospacing="1" w:after="100" w:afterAutospacing="1"/>
              <w:ind w:right="-8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Наличие в программе развития механизма, обеспечивающ</w:t>
            </w: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го личностные достижения всех участников образовательн</w:t>
            </w: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го процесса</w:t>
            </w:r>
          </w:p>
        </w:tc>
        <w:tc>
          <w:tcPr>
            <w:tcW w:w="1241" w:type="dxa"/>
          </w:tcPr>
          <w:p w:rsidR="008B73E6" w:rsidRDefault="008B73E6" w:rsidP="008B73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B73E6" w:rsidTr="008B73E6">
        <w:tc>
          <w:tcPr>
            <w:tcW w:w="1101" w:type="dxa"/>
          </w:tcPr>
          <w:p w:rsidR="008B73E6" w:rsidRDefault="008B73E6" w:rsidP="008B7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7229" w:type="dxa"/>
          </w:tcPr>
          <w:p w:rsidR="008B73E6" w:rsidRDefault="008B73E6" w:rsidP="008B73E6">
            <w:pPr>
              <w:spacing w:before="100" w:beforeAutospacing="1" w:after="100" w:afterAutospacing="1"/>
              <w:ind w:right="-8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Обеспечение максимальной реализации образовательного потенциала пространства учреждения через модернизацию развивающей предметно-пространственной среды</w:t>
            </w:r>
          </w:p>
        </w:tc>
        <w:tc>
          <w:tcPr>
            <w:tcW w:w="1241" w:type="dxa"/>
          </w:tcPr>
          <w:p w:rsidR="008B73E6" w:rsidRDefault="008B73E6" w:rsidP="008B73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B73E6" w:rsidTr="008B73E6">
        <w:tc>
          <w:tcPr>
            <w:tcW w:w="1101" w:type="dxa"/>
          </w:tcPr>
          <w:p w:rsidR="008B73E6" w:rsidRDefault="008B73E6" w:rsidP="008B7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7229" w:type="dxa"/>
          </w:tcPr>
          <w:p w:rsidR="008B73E6" w:rsidRDefault="008B73E6" w:rsidP="008B73E6">
            <w:pPr>
              <w:spacing w:before="100" w:beforeAutospacing="1" w:after="100" w:afterAutospacing="1"/>
              <w:ind w:right="-8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Индивидуальность, актуальность, социальная ориентир</w:t>
            </w: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ванность программы развития</w:t>
            </w:r>
          </w:p>
        </w:tc>
        <w:tc>
          <w:tcPr>
            <w:tcW w:w="1241" w:type="dxa"/>
          </w:tcPr>
          <w:p w:rsidR="008B73E6" w:rsidRDefault="008B73E6" w:rsidP="008B73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B73E6" w:rsidTr="008B73E6">
        <w:tc>
          <w:tcPr>
            <w:tcW w:w="1101" w:type="dxa"/>
          </w:tcPr>
          <w:p w:rsidR="008B73E6" w:rsidRDefault="008B73E6" w:rsidP="008B7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7229" w:type="dxa"/>
          </w:tcPr>
          <w:p w:rsidR="008B73E6" w:rsidRDefault="008B73E6" w:rsidP="008B73E6">
            <w:pPr>
              <w:spacing w:before="100" w:beforeAutospacing="1" w:after="100" w:afterAutospacing="1"/>
              <w:ind w:right="-8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Наличие партнеров (социальные, научные и другие учре</w:t>
            </w: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ж</w:t>
            </w: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дения) и механизма взаимодействия с ними</w:t>
            </w:r>
          </w:p>
        </w:tc>
        <w:tc>
          <w:tcPr>
            <w:tcW w:w="1241" w:type="dxa"/>
          </w:tcPr>
          <w:p w:rsidR="008B73E6" w:rsidRDefault="008B73E6" w:rsidP="008B73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B73E6" w:rsidTr="008B73E6">
        <w:tc>
          <w:tcPr>
            <w:tcW w:w="1101" w:type="dxa"/>
          </w:tcPr>
          <w:p w:rsidR="008B73E6" w:rsidRDefault="008B73E6" w:rsidP="008B7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7229" w:type="dxa"/>
          </w:tcPr>
          <w:p w:rsidR="008B73E6" w:rsidRPr="008B73E6" w:rsidRDefault="008B73E6" w:rsidP="008B73E6">
            <w:pPr>
              <w:spacing w:before="100" w:beforeAutospacing="1" w:after="100" w:afterAutospacing="1"/>
              <w:ind w:right="-8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Участие в деятельности учреждения коллегиальных органов и органов государственно-общественного управления</w:t>
            </w:r>
          </w:p>
        </w:tc>
        <w:tc>
          <w:tcPr>
            <w:tcW w:w="1241" w:type="dxa"/>
          </w:tcPr>
          <w:p w:rsidR="008B73E6" w:rsidRDefault="008B73E6" w:rsidP="008B73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B73E6" w:rsidTr="008B73E6">
        <w:tc>
          <w:tcPr>
            <w:tcW w:w="1101" w:type="dxa"/>
          </w:tcPr>
          <w:p w:rsidR="008B73E6" w:rsidRDefault="008B73E6" w:rsidP="008B7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7229" w:type="dxa"/>
          </w:tcPr>
          <w:p w:rsidR="008B73E6" w:rsidRPr="008B73E6" w:rsidRDefault="008B73E6" w:rsidP="008B73E6">
            <w:pPr>
              <w:spacing w:before="100" w:beforeAutospacing="1" w:after="100" w:afterAutospacing="1"/>
              <w:ind w:right="-8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Наличие механизмов по совершенствованию финансово-экономической деятельности образовательного учреждения</w:t>
            </w:r>
          </w:p>
        </w:tc>
        <w:tc>
          <w:tcPr>
            <w:tcW w:w="1241" w:type="dxa"/>
          </w:tcPr>
          <w:p w:rsidR="008B73E6" w:rsidRDefault="008B73E6" w:rsidP="008B73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B73E6" w:rsidTr="008B73E6">
        <w:tc>
          <w:tcPr>
            <w:tcW w:w="1101" w:type="dxa"/>
          </w:tcPr>
          <w:p w:rsidR="008B73E6" w:rsidRDefault="008B73E6" w:rsidP="008B7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7229" w:type="dxa"/>
          </w:tcPr>
          <w:p w:rsidR="008B73E6" w:rsidRPr="008B73E6" w:rsidRDefault="008B73E6" w:rsidP="008B73E6">
            <w:pPr>
              <w:spacing w:before="100" w:beforeAutospacing="1" w:after="100" w:afterAutospacing="1"/>
              <w:ind w:right="-8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Наличие измеряемых показателей, критериев, индикаторов реализации программы развития</w:t>
            </w:r>
          </w:p>
        </w:tc>
        <w:tc>
          <w:tcPr>
            <w:tcW w:w="1241" w:type="dxa"/>
          </w:tcPr>
          <w:p w:rsidR="008B73E6" w:rsidRDefault="008B73E6" w:rsidP="008B73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B73E6" w:rsidTr="008B73E6">
        <w:tc>
          <w:tcPr>
            <w:tcW w:w="1101" w:type="dxa"/>
          </w:tcPr>
          <w:p w:rsidR="008B73E6" w:rsidRDefault="008B73E6" w:rsidP="008B73E6">
            <w:pPr>
              <w:spacing w:before="100" w:beforeAutospacing="1" w:after="100" w:afterAutospacing="1"/>
              <w:ind w:left="-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7229" w:type="dxa"/>
          </w:tcPr>
          <w:p w:rsidR="008B73E6" w:rsidRPr="008B73E6" w:rsidRDefault="008B73E6" w:rsidP="008B73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max</w:t>
            </w:r>
            <w:proofErr w:type="spellEnd"/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- 30</w:t>
            </w:r>
          </w:p>
        </w:tc>
        <w:tc>
          <w:tcPr>
            <w:tcW w:w="1241" w:type="dxa"/>
          </w:tcPr>
          <w:p w:rsidR="008B73E6" w:rsidRDefault="008B73E6" w:rsidP="008B73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8B73E6" w:rsidRPr="008B73E6" w:rsidRDefault="008B73E6" w:rsidP="008B73E6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</w:p>
    <w:p w:rsidR="008B73E6" w:rsidRPr="008B73E6" w:rsidRDefault="008B73E6" w:rsidP="008B73E6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  <w:r w:rsidRPr="008B73E6">
        <w:rPr>
          <w:rFonts w:ascii="Times New Roman" w:eastAsia="Times New Roman" w:hAnsi="Times New Roman" w:cs="Times New Roman"/>
          <w:sz w:val="27"/>
          <w:szCs w:val="27"/>
        </w:rPr>
        <w:t>Критерии оценивания:</w:t>
      </w:r>
    </w:p>
    <w:p w:rsidR="008B73E6" w:rsidRPr="008B73E6" w:rsidRDefault="008B73E6" w:rsidP="008B73E6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  <w:r w:rsidRPr="008B73E6">
        <w:rPr>
          <w:rFonts w:ascii="Times New Roman" w:eastAsia="Times New Roman" w:hAnsi="Times New Roman" w:cs="Times New Roman"/>
          <w:sz w:val="27"/>
          <w:szCs w:val="27"/>
        </w:rPr>
        <w:t xml:space="preserve">0 баллов - оцениваемый показатель отсутствует </w:t>
      </w:r>
    </w:p>
    <w:p w:rsidR="008B73E6" w:rsidRPr="008B73E6" w:rsidRDefault="008B73E6" w:rsidP="008B73E6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  <w:r w:rsidRPr="008B73E6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1 балл - показатель представлен в минимальном объеме </w:t>
      </w:r>
    </w:p>
    <w:p w:rsidR="008B73E6" w:rsidRPr="008B73E6" w:rsidRDefault="008B73E6" w:rsidP="008B73E6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  <w:r w:rsidRPr="008B73E6">
        <w:rPr>
          <w:rFonts w:ascii="Times New Roman" w:eastAsia="Times New Roman" w:hAnsi="Times New Roman" w:cs="Times New Roman"/>
          <w:sz w:val="27"/>
          <w:szCs w:val="27"/>
        </w:rPr>
        <w:t xml:space="preserve">2 балла - нормативно достаточный уровень показателя </w:t>
      </w:r>
    </w:p>
    <w:p w:rsidR="008B73E6" w:rsidRPr="008B73E6" w:rsidRDefault="008B73E6" w:rsidP="008B73E6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  <w:r w:rsidRPr="008B73E6">
        <w:rPr>
          <w:rFonts w:ascii="Times New Roman" w:eastAsia="Times New Roman" w:hAnsi="Times New Roman" w:cs="Times New Roman"/>
          <w:sz w:val="27"/>
          <w:szCs w:val="27"/>
        </w:rPr>
        <w:t xml:space="preserve">3 балла - высокий уровень оцениваемого показателя </w:t>
      </w:r>
    </w:p>
    <w:p w:rsidR="008B73E6" w:rsidRPr="008B73E6" w:rsidRDefault="008B73E6" w:rsidP="008B73E6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  <w:r w:rsidRPr="008B73E6">
        <w:rPr>
          <w:rFonts w:ascii="Times New Roman" w:eastAsia="Times New Roman" w:hAnsi="Times New Roman" w:cs="Times New Roman"/>
          <w:sz w:val="27"/>
          <w:szCs w:val="27"/>
        </w:rPr>
        <w:br/>
        <w:t>Общий балл ______________________________________________________</w:t>
      </w:r>
    </w:p>
    <w:p w:rsidR="008B73E6" w:rsidRPr="008B73E6" w:rsidRDefault="008B73E6" w:rsidP="008B73E6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</w:t>
      </w:r>
      <w:r w:rsidRPr="008B73E6">
        <w:rPr>
          <w:rFonts w:ascii="Times New Roman" w:eastAsia="Times New Roman" w:hAnsi="Times New Roman" w:cs="Times New Roman"/>
          <w:sz w:val="27"/>
          <w:szCs w:val="27"/>
        </w:rPr>
        <w:t>(цифрой и прописью)</w:t>
      </w:r>
    </w:p>
    <w:p w:rsidR="008B73E6" w:rsidRPr="008B73E6" w:rsidRDefault="008B73E6" w:rsidP="008B73E6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  <w:r w:rsidRPr="008B73E6">
        <w:rPr>
          <w:rFonts w:ascii="Times New Roman" w:eastAsia="Times New Roman" w:hAnsi="Times New Roman" w:cs="Times New Roman"/>
          <w:sz w:val="27"/>
          <w:szCs w:val="27"/>
        </w:rPr>
        <w:t>Член аттестационной комиссии _____________ _______________________</w:t>
      </w:r>
      <w:r w:rsidRPr="008B73E6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</w:t>
      </w:r>
      <w:r w:rsidRPr="008B73E6">
        <w:rPr>
          <w:rFonts w:ascii="Times New Roman" w:eastAsia="Times New Roman" w:hAnsi="Times New Roman" w:cs="Times New Roman"/>
          <w:sz w:val="27"/>
          <w:szCs w:val="27"/>
        </w:rPr>
        <w:t xml:space="preserve">подпись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 w:rsidRPr="008B73E6">
        <w:rPr>
          <w:rFonts w:ascii="Times New Roman" w:eastAsia="Times New Roman" w:hAnsi="Times New Roman" w:cs="Times New Roman"/>
          <w:sz w:val="27"/>
          <w:szCs w:val="27"/>
        </w:rPr>
        <w:t>расшифровка подписи</w:t>
      </w:r>
      <w:r w:rsidRPr="008B73E6">
        <w:rPr>
          <w:rFonts w:ascii="Times New Roman" w:eastAsia="Times New Roman" w:hAnsi="Times New Roman" w:cs="Times New Roman"/>
          <w:sz w:val="27"/>
          <w:szCs w:val="27"/>
        </w:rPr>
        <w:br/>
      </w:r>
    </w:p>
    <w:p w:rsidR="008B73E6" w:rsidRDefault="008B73E6" w:rsidP="008B73E6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  <w:r w:rsidRPr="008B73E6">
        <w:rPr>
          <w:rFonts w:ascii="Times New Roman" w:eastAsia="Times New Roman" w:hAnsi="Times New Roman" w:cs="Times New Roman"/>
          <w:sz w:val="27"/>
          <w:szCs w:val="27"/>
        </w:rPr>
        <w:t xml:space="preserve">"___" _________ 20 ____ г. </w:t>
      </w:r>
    </w:p>
    <w:p w:rsidR="00683EA3" w:rsidRDefault="00683EA3" w:rsidP="008B73E6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</w:p>
    <w:p w:rsidR="00683EA3" w:rsidRDefault="00683EA3" w:rsidP="008B73E6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</w:p>
    <w:p w:rsidR="00683EA3" w:rsidRDefault="00683EA3" w:rsidP="008B73E6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</w:p>
    <w:p w:rsidR="00683EA3" w:rsidRDefault="00683EA3" w:rsidP="008B73E6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</w:p>
    <w:p w:rsidR="00683EA3" w:rsidRDefault="00683EA3" w:rsidP="008B73E6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</w:p>
    <w:p w:rsidR="00683EA3" w:rsidRDefault="00683EA3" w:rsidP="008B73E6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</w:p>
    <w:p w:rsidR="00683EA3" w:rsidRDefault="00683EA3" w:rsidP="008B73E6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</w:p>
    <w:p w:rsidR="00683EA3" w:rsidRDefault="00683EA3" w:rsidP="008B73E6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</w:p>
    <w:p w:rsidR="00683EA3" w:rsidRDefault="00683EA3" w:rsidP="008B73E6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</w:p>
    <w:p w:rsidR="00683EA3" w:rsidRDefault="00683EA3" w:rsidP="008B73E6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</w:p>
    <w:p w:rsidR="00683EA3" w:rsidRDefault="00683EA3" w:rsidP="008B73E6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</w:p>
    <w:p w:rsidR="00683EA3" w:rsidRDefault="00683EA3" w:rsidP="008B73E6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</w:p>
    <w:p w:rsidR="00683EA3" w:rsidRDefault="00683EA3" w:rsidP="008B73E6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</w:p>
    <w:p w:rsidR="00683EA3" w:rsidRDefault="00683EA3" w:rsidP="008B73E6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</w:p>
    <w:p w:rsidR="00683EA3" w:rsidRDefault="00683EA3" w:rsidP="008B73E6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</w:p>
    <w:p w:rsidR="00683EA3" w:rsidRDefault="00683EA3" w:rsidP="008B73E6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</w:p>
    <w:p w:rsidR="00683EA3" w:rsidRDefault="00683EA3" w:rsidP="008B73E6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</w:p>
    <w:p w:rsidR="00683EA3" w:rsidRDefault="00683EA3" w:rsidP="008B73E6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</w:p>
    <w:p w:rsidR="00683EA3" w:rsidRDefault="00683EA3" w:rsidP="008B73E6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</w:p>
    <w:p w:rsidR="00683EA3" w:rsidRDefault="00683EA3" w:rsidP="008B73E6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</w:p>
    <w:p w:rsidR="00683EA3" w:rsidRDefault="00683EA3" w:rsidP="008B73E6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</w:p>
    <w:p w:rsidR="00683EA3" w:rsidRDefault="00683EA3" w:rsidP="008B73E6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</w:p>
    <w:p w:rsidR="00683EA3" w:rsidRDefault="00683EA3" w:rsidP="008B73E6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</w:p>
    <w:p w:rsidR="00683EA3" w:rsidRDefault="00683EA3" w:rsidP="008B73E6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</w:p>
    <w:p w:rsidR="00683EA3" w:rsidRDefault="00683EA3" w:rsidP="008B73E6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</w:p>
    <w:p w:rsidR="00683EA3" w:rsidRDefault="00683EA3" w:rsidP="008B73E6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</w:p>
    <w:p w:rsidR="00683EA3" w:rsidRDefault="00683EA3" w:rsidP="008B73E6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</w:p>
    <w:p w:rsidR="00683EA3" w:rsidRDefault="00683EA3" w:rsidP="008B73E6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</w:p>
    <w:p w:rsidR="00683EA3" w:rsidRDefault="00683EA3" w:rsidP="008B73E6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</w:p>
    <w:p w:rsidR="00683EA3" w:rsidRDefault="00683EA3" w:rsidP="008B73E6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</w:p>
    <w:p w:rsidR="00683EA3" w:rsidRDefault="00683EA3" w:rsidP="008B73E6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</w:p>
    <w:p w:rsidR="00683EA3" w:rsidRDefault="00683EA3" w:rsidP="008B73E6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</w:p>
    <w:p w:rsidR="003C5E3C" w:rsidRDefault="003C5E3C" w:rsidP="008B73E6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</w:p>
    <w:p w:rsidR="00683EA3" w:rsidRDefault="00683EA3" w:rsidP="008B73E6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</w:p>
    <w:p w:rsidR="003C5E3C" w:rsidRDefault="003C5E3C" w:rsidP="008B73E6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</w:p>
    <w:p w:rsidR="00683EA3" w:rsidRPr="008B73E6" w:rsidRDefault="00683EA3" w:rsidP="008B73E6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</w:p>
    <w:p w:rsidR="003C5E3C" w:rsidRPr="003C5E3C" w:rsidRDefault="003C5E3C" w:rsidP="003C5E3C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C5E3C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ПРОТОКОЛ</w:t>
      </w:r>
    </w:p>
    <w:p w:rsidR="008B73E6" w:rsidRPr="003C5E3C" w:rsidRDefault="008B73E6" w:rsidP="003C5E3C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C5E3C">
        <w:rPr>
          <w:rFonts w:ascii="Times New Roman" w:eastAsia="Times New Roman" w:hAnsi="Times New Roman" w:cs="Times New Roman"/>
          <w:b/>
          <w:sz w:val="27"/>
          <w:szCs w:val="27"/>
        </w:rPr>
        <w:t>оценки представления социально значимого проекта</w:t>
      </w:r>
    </w:p>
    <w:p w:rsidR="008B73E6" w:rsidRPr="008B73E6" w:rsidRDefault="008B73E6" w:rsidP="008B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B73E6">
        <w:rPr>
          <w:rFonts w:ascii="Times New Roman" w:eastAsia="Times New Roman" w:hAnsi="Times New Roman" w:cs="Times New Roman"/>
          <w:sz w:val="27"/>
          <w:szCs w:val="27"/>
        </w:rPr>
        <w:br/>
        <w:t>ФИО ______________________________</w:t>
      </w:r>
      <w:r w:rsidR="00683EA3">
        <w:rPr>
          <w:rFonts w:ascii="Times New Roman" w:eastAsia="Times New Roman" w:hAnsi="Times New Roman" w:cs="Times New Roman"/>
          <w:sz w:val="27"/>
          <w:szCs w:val="27"/>
        </w:rPr>
        <w:t>_______________________________</w:t>
      </w:r>
      <w:r w:rsidRPr="008B73E6">
        <w:rPr>
          <w:rFonts w:ascii="Times New Roman" w:eastAsia="Times New Roman" w:hAnsi="Times New Roman" w:cs="Times New Roman"/>
          <w:sz w:val="27"/>
          <w:szCs w:val="27"/>
        </w:rPr>
        <w:br/>
        <w:t>Образовательное учреждение__________</w:t>
      </w:r>
      <w:r w:rsidR="00683EA3">
        <w:rPr>
          <w:rFonts w:ascii="Times New Roman" w:eastAsia="Times New Roman" w:hAnsi="Times New Roman" w:cs="Times New Roman"/>
          <w:sz w:val="27"/>
          <w:szCs w:val="27"/>
        </w:rPr>
        <w:t>______________________________</w:t>
      </w:r>
      <w:r w:rsidR="00683EA3">
        <w:rPr>
          <w:rFonts w:ascii="Times New Roman" w:eastAsia="Times New Roman" w:hAnsi="Times New Roman" w:cs="Times New Roman"/>
          <w:sz w:val="27"/>
          <w:szCs w:val="27"/>
        </w:rPr>
        <w:br/>
      </w:r>
      <w:r w:rsidRPr="008B73E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</w:t>
      </w:r>
      <w:r w:rsidRPr="008B73E6">
        <w:rPr>
          <w:rFonts w:ascii="Times New Roman" w:eastAsia="Times New Roman" w:hAnsi="Times New Roman" w:cs="Times New Roman"/>
          <w:sz w:val="27"/>
          <w:szCs w:val="27"/>
        </w:rPr>
        <w:br/>
      </w:r>
    </w:p>
    <w:tbl>
      <w:tblPr>
        <w:tblStyle w:val="a5"/>
        <w:tblW w:w="0" w:type="auto"/>
        <w:tblLook w:val="04A0"/>
      </w:tblPr>
      <w:tblGrid>
        <w:gridCol w:w="1101"/>
        <w:gridCol w:w="7087"/>
        <w:gridCol w:w="1383"/>
      </w:tblGrid>
      <w:tr w:rsidR="008B73E6" w:rsidTr="003C5E3C">
        <w:tc>
          <w:tcPr>
            <w:tcW w:w="1101" w:type="dxa"/>
          </w:tcPr>
          <w:p w:rsidR="008B73E6" w:rsidRDefault="008B73E6" w:rsidP="008B7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№</w:t>
            </w:r>
            <w:r w:rsidRPr="008B73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</w:r>
            <w:proofErr w:type="spellStart"/>
            <w:proofErr w:type="gramStart"/>
            <w:r w:rsidRPr="008B73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</w:t>
            </w:r>
            <w:proofErr w:type="spellEnd"/>
            <w:proofErr w:type="gramEnd"/>
            <w:r w:rsidRPr="008B73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/</w:t>
            </w:r>
            <w:proofErr w:type="spellStart"/>
            <w:r w:rsidRPr="008B73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7087" w:type="dxa"/>
          </w:tcPr>
          <w:p w:rsidR="008B73E6" w:rsidRDefault="008B73E6" w:rsidP="008B7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B73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Показатели</w:t>
            </w:r>
          </w:p>
        </w:tc>
        <w:tc>
          <w:tcPr>
            <w:tcW w:w="1383" w:type="dxa"/>
          </w:tcPr>
          <w:p w:rsidR="008B73E6" w:rsidRDefault="008B73E6" w:rsidP="008B7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B73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Оценка</w:t>
            </w:r>
          </w:p>
        </w:tc>
      </w:tr>
      <w:tr w:rsidR="00683EA3" w:rsidTr="003C5E3C">
        <w:tc>
          <w:tcPr>
            <w:tcW w:w="1101" w:type="dxa"/>
          </w:tcPr>
          <w:p w:rsidR="00683EA3" w:rsidRDefault="00683EA3" w:rsidP="00354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7087" w:type="dxa"/>
          </w:tcPr>
          <w:p w:rsidR="00683EA3" w:rsidRDefault="00683EA3" w:rsidP="00683E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Социальная значимость и актуальность</w:t>
            </w:r>
          </w:p>
        </w:tc>
        <w:tc>
          <w:tcPr>
            <w:tcW w:w="1383" w:type="dxa"/>
          </w:tcPr>
          <w:p w:rsidR="00683EA3" w:rsidRDefault="00683EA3" w:rsidP="008B73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83EA3" w:rsidTr="003C5E3C">
        <w:tc>
          <w:tcPr>
            <w:tcW w:w="1101" w:type="dxa"/>
          </w:tcPr>
          <w:p w:rsidR="00683EA3" w:rsidRDefault="00683EA3" w:rsidP="00354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7087" w:type="dxa"/>
          </w:tcPr>
          <w:p w:rsidR="00683EA3" w:rsidRDefault="00683EA3" w:rsidP="00683E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Практическая значимость (</w:t>
            </w:r>
            <w:proofErr w:type="spellStart"/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востребованность</w:t>
            </w:r>
            <w:proofErr w:type="spellEnd"/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результатов деятельности конкре</w:t>
            </w: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т</w:t>
            </w: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ной аудиторией на местном уровне)</w:t>
            </w:r>
          </w:p>
        </w:tc>
        <w:tc>
          <w:tcPr>
            <w:tcW w:w="1383" w:type="dxa"/>
          </w:tcPr>
          <w:p w:rsidR="00683EA3" w:rsidRDefault="00683EA3" w:rsidP="008B73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83EA3" w:rsidTr="003C5E3C">
        <w:tc>
          <w:tcPr>
            <w:tcW w:w="1101" w:type="dxa"/>
          </w:tcPr>
          <w:p w:rsidR="00683EA3" w:rsidRDefault="00683EA3" w:rsidP="00354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7087" w:type="dxa"/>
          </w:tcPr>
          <w:p w:rsidR="00683EA3" w:rsidRDefault="00683EA3" w:rsidP="00683E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Новизна, оригинальность; концептуальная целостность, уникальность содержания, художественная выразител</w:t>
            </w: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ь</w:t>
            </w: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ность</w:t>
            </w:r>
          </w:p>
        </w:tc>
        <w:tc>
          <w:tcPr>
            <w:tcW w:w="1383" w:type="dxa"/>
          </w:tcPr>
          <w:p w:rsidR="00683EA3" w:rsidRDefault="00683EA3" w:rsidP="008B73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83EA3" w:rsidTr="003C5E3C">
        <w:tc>
          <w:tcPr>
            <w:tcW w:w="1101" w:type="dxa"/>
          </w:tcPr>
          <w:p w:rsidR="00683EA3" w:rsidRDefault="00683EA3" w:rsidP="00354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7087" w:type="dxa"/>
          </w:tcPr>
          <w:p w:rsidR="00683EA3" w:rsidRDefault="00683EA3" w:rsidP="00683E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Наличие и/или разработанность организационных, научно-методических, финансовых, кадровых условий для реал</w:t>
            </w: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зации социально-значимого пр</w:t>
            </w: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екта</w:t>
            </w:r>
          </w:p>
        </w:tc>
        <w:tc>
          <w:tcPr>
            <w:tcW w:w="1383" w:type="dxa"/>
          </w:tcPr>
          <w:p w:rsidR="00683EA3" w:rsidRDefault="00683EA3" w:rsidP="008B73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83EA3" w:rsidTr="003C5E3C">
        <w:tc>
          <w:tcPr>
            <w:tcW w:w="1101" w:type="dxa"/>
          </w:tcPr>
          <w:p w:rsidR="00683EA3" w:rsidRDefault="00683EA3" w:rsidP="00354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7087" w:type="dxa"/>
          </w:tcPr>
          <w:p w:rsidR="00683EA3" w:rsidRDefault="00683EA3" w:rsidP="00683EA3">
            <w:pPr>
              <w:spacing w:before="100" w:beforeAutospacing="1" w:after="100" w:afterAutospacing="1"/>
              <w:ind w:right="-7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Продуманность </w:t>
            </w: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финансово-экономического обоснования. Соответствие ресурсных и профессиональных возможн</w:t>
            </w: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стей орган</w:t>
            </w: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зации планируемой деятельности</w:t>
            </w:r>
          </w:p>
        </w:tc>
        <w:tc>
          <w:tcPr>
            <w:tcW w:w="1383" w:type="dxa"/>
          </w:tcPr>
          <w:p w:rsidR="00683EA3" w:rsidRDefault="00683EA3" w:rsidP="008B73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83EA3" w:rsidTr="003C5E3C">
        <w:tc>
          <w:tcPr>
            <w:tcW w:w="1101" w:type="dxa"/>
          </w:tcPr>
          <w:p w:rsidR="00683EA3" w:rsidRDefault="00683EA3" w:rsidP="00354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7087" w:type="dxa"/>
          </w:tcPr>
          <w:p w:rsidR="00683EA3" w:rsidRDefault="00683EA3" w:rsidP="00683E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Четкость и обоснованность финансово-экономических з</w:t>
            </w: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трат на реализацию соц</w:t>
            </w: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ально значимого проекта</w:t>
            </w:r>
          </w:p>
        </w:tc>
        <w:tc>
          <w:tcPr>
            <w:tcW w:w="1383" w:type="dxa"/>
          </w:tcPr>
          <w:p w:rsidR="00683EA3" w:rsidRDefault="00683EA3" w:rsidP="008B73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83EA3" w:rsidTr="003C5E3C">
        <w:tc>
          <w:tcPr>
            <w:tcW w:w="1101" w:type="dxa"/>
          </w:tcPr>
          <w:p w:rsidR="00683EA3" w:rsidRDefault="00683EA3" w:rsidP="00354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7087" w:type="dxa"/>
          </w:tcPr>
          <w:p w:rsidR="00683EA3" w:rsidRDefault="00683EA3" w:rsidP="00683E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Партнерство с органами государственной власти, местного самоуправления, коммерческими и некоммерческими о</w:t>
            </w: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р</w:t>
            </w: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ганизаци</w:t>
            </w: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я</w:t>
            </w: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ми</w:t>
            </w:r>
          </w:p>
        </w:tc>
        <w:tc>
          <w:tcPr>
            <w:tcW w:w="1383" w:type="dxa"/>
          </w:tcPr>
          <w:p w:rsidR="00683EA3" w:rsidRDefault="00683EA3" w:rsidP="008B73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83EA3" w:rsidTr="003C5E3C">
        <w:tc>
          <w:tcPr>
            <w:tcW w:w="1101" w:type="dxa"/>
          </w:tcPr>
          <w:p w:rsidR="00683EA3" w:rsidRDefault="00683EA3" w:rsidP="00354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7087" w:type="dxa"/>
          </w:tcPr>
          <w:p w:rsidR="00683EA3" w:rsidRPr="008B73E6" w:rsidRDefault="00683EA3" w:rsidP="00683E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Партнерство с органами государственной власти, местного самоуправления, коммерческими и некоммерческими о</w:t>
            </w: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р</w:t>
            </w: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ганизаци</w:t>
            </w: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я</w:t>
            </w: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ми</w:t>
            </w:r>
          </w:p>
        </w:tc>
        <w:tc>
          <w:tcPr>
            <w:tcW w:w="1383" w:type="dxa"/>
          </w:tcPr>
          <w:p w:rsidR="00683EA3" w:rsidRDefault="00683EA3" w:rsidP="008B73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83EA3" w:rsidTr="003C5E3C">
        <w:tc>
          <w:tcPr>
            <w:tcW w:w="1101" w:type="dxa"/>
          </w:tcPr>
          <w:p w:rsidR="00683EA3" w:rsidRDefault="00683EA3" w:rsidP="00354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7087" w:type="dxa"/>
          </w:tcPr>
          <w:p w:rsidR="00683EA3" w:rsidRPr="008B73E6" w:rsidRDefault="00683EA3" w:rsidP="00683E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Определение перспектив деятельности образовательного учреждения на основе оценки деятельности по результ</w:t>
            </w: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Pr="008B73E6">
              <w:rPr>
                <w:rFonts w:ascii="Times New Roman" w:eastAsia="Times New Roman" w:hAnsi="Times New Roman" w:cs="Times New Roman"/>
                <w:sz w:val="27"/>
                <w:szCs w:val="27"/>
              </w:rPr>
              <w:t>там реализации социального значимого проекта</w:t>
            </w:r>
          </w:p>
        </w:tc>
        <w:tc>
          <w:tcPr>
            <w:tcW w:w="1383" w:type="dxa"/>
          </w:tcPr>
          <w:p w:rsidR="00683EA3" w:rsidRDefault="00683EA3" w:rsidP="008B73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83EA3" w:rsidTr="003C5E3C">
        <w:tc>
          <w:tcPr>
            <w:tcW w:w="1101" w:type="dxa"/>
          </w:tcPr>
          <w:p w:rsidR="00683EA3" w:rsidRDefault="003C5E3C" w:rsidP="003C5E3C">
            <w:pPr>
              <w:spacing w:before="100" w:beforeAutospacing="1" w:after="100" w:afterAutospacing="1"/>
              <w:ind w:left="-14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ГО</w:t>
            </w:r>
          </w:p>
        </w:tc>
        <w:tc>
          <w:tcPr>
            <w:tcW w:w="7087" w:type="dxa"/>
          </w:tcPr>
          <w:p w:rsidR="00683EA3" w:rsidRPr="008B73E6" w:rsidRDefault="00683EA3" w:rsidP="003549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- 24</w:t>
            </w:r>
          </w:p>
        </w:tc>
        <w:tc>
          <w:tcPr>
            <w:tcW w:w="1383" w:type="dxa"/>
          </w:tcPr>
          <w:p w:rsidR="00683EA3" w:rsidRDefault="00683EA3" w:rsidP="008B73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683EA3" w:rsidRDefault="00683EA3" w:rsidP="008B73E6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</w:p>
    <w:p w:rsidR="008B73E6" w:rsidRPr="008B73E6" w:rsidRDefault="008B73E6" w:rsidP="008B73E6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  <w:r w:rsidRPr="008B73E6">
        <w:rPr>
          <w:rFonts w:ascii="Times New Roman" w:eastAsia="Times New Roman" w:hAnsi="Times New Roman" w:cs="Times New Roman"/>
          <w:sz w:val="27"/>
          <w:szCs w:val="27"/>
        </w:rPr>
        <w:t>Критерии оценивания:</w:t>
      </w:r>
    </w:p>
    <w:p w:rsidR="008B73E6" w:rsidRPr="008B73E6" w:rsidRDefault="008B73E6" w:rsidP="008B73E6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  <w:r w:rsidRPr="008B73E6">
        <w:rPr>
          <w:rFonts w:ascii="Times New Roman" w:eastAsia="Times New Roman" w:hAnsi="Times New Roman" w:cs="Times New Roman"/>
          <w:sz w:val="27"/>
          <w:szCs w:val="27"/>
        </w:rPr>
        <w:t xml:space="preserve">0 баллов - оцениваемый показатель отсутствует </w:t>
      </w:r>
    </w:p>
    <w:p w:rsidR="008B73E6" w:rsidRPr="008B73E6" w:rsidRDefault="008B73E6" w:rsidP="008B73E6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  <w:r w:rsidRPr="008B73E6">
        <w:rPr>
          <w:rFonts w:ascii="Times New Roman" w:eastAsia="Times New Roman" w:hAnsi="Times New Roman" w:cs="Times New Roman"/>
          <w:sz w:val="27"/>
          <w:szCs w:val="27"/>
        </w:rPr>
        <w:t xml:space="preserve">1 балл - показатель представлен в минимальном объеме </w:t>
      </w:r>
    </w:p>
    <w:p w:rsidR="008B73E6" w:rsidRPr="008B73E6" w:rsidRDefault="008B73E6" w:rsidP="008B73E6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  <w:r w:rsidRPr="008B73E6">
        <w:rPr>
          <w:rFonts w:ascii="Times New Roman" w:eastAsia="Times New Roman" w:hAnsi="Times New Roman" w:cs="Times New Roman"/>
          <w:sz w:val="27"/>
          <w:szCs w:val="27"/>
        </w:rPr>
        <w:t xml:space="preserve">2 балла - нормативно достаточный уровень показателя </w:t>
      </w:r>
    </w:p>
    <w:p w:rsidR="008B73E6" w:rsidRPr="008B73E6" w:rsidRDefault="008B73E6" w:rsidP="008B73E6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  <w:r w:rsidRPr="008B73E6">
        <w:rPr>
          <w:rFonts w:ascii="Times New Roman" w:eastAsia="Times New Roman" w:hAnsi="Times New Roman" w:cs="Times New Roman"/>
          <w:sz w:val="27"/>
          <w:szCs w:val="27"/>
        </w:rPr>
        <w:t xml:space="preserve">3 балла - высокий уровень оцениваемого показателя </w:t>
      </w:r>
      <w:r w:rsidRPr="008B73E6">
        <w:rPr>
          <w:rFonts w:ascii="Times New Roman" w:eastAsia="Times New Roman" w:hAnsi="Times New Roman" w:cs="Times New Roman"/>
          <w:sz w:val="27"/>
          <w:szCs w:val="27"/>
        </w:rPr>
        <w:br/>
        <w:t>Общий балл ______________________________________________________</w:t>
      </w:r>
    </w:p>
    <w:p w:rsidR="008B73E6" w:rsidRPr="008B73E6" w:rsidRDefault="00683EA3" w:rsidP="008B73E6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</w:t>
      </w:r>
      <w:r w:rsidR="008B73E6" w:rsidRPr="008B73E6">
        <w:rPr>
          <w:rFonts w:ascii="Times New Roman" w:eastAsia="Times New Roman" w:hAnsi="Times New Roman" w:cs="Times New Roman"/>
          <w:sz w:val="27"/>
          <w:szCs w:val="27"/>
        </w:rPr>
        <w:t>(цифрой и прописью)</w:t>
      </w:r>
    </w:p>
    <w:p w:rsidR="00C1236C" w:rsidRPr="003C5E3C" w:rsidRDefault="008B73E6" w:rsidP="003C5E3C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  <w:r w:rsidRPr="008B73E6">
        <w:rPr>
          <w:rFonts w:ascii="Times New Roman" w:eastAsia="Times New Roman" w:hAnsi="Times New Roman" w:cs="Times New Roman"/>
          <w:sz w:val="27"/>
          <w:szCs w:val="27"/>
        </w:rPr>
        <w:t>Член аттестационной комиссии _____________ _______________________</w:t>
      </w:r>
      <w:r w:rsidRPr="008B73E6">
        <w:rPr>
          <w:rFonts w:ascii="Times New Roman" w:eastAsia="Times New Roman" w:hAnsi="Times New Roman" w:cs="Times New Roman"/>
          <w:sz w:val="27"/>
          <w:szCs w:val="27"/>
        </w:rPr>
        <w:br/>
      </w:r>
      <w:r w:rsidR="00683EA3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</w:t>
      </w:r>
      <w:r w:rsidRPr="008B73E6">
        <w:rPr>
          <w:rFonts w:ascii="Times New Roman" w:eastAsia="Times New Roman" w:hAnsi="Times New Roman" w:cs="Times New Roman"/>
          <w:sz w:val="27"/>
          <w:szCs w:val="27"/>
        </w:rPr>
        <w:t xml:space="preserve">подпись </w:t>
      </w:r>
      <w:r w:rsidR="00683EA3">
        <w:rPr>
          <w:rFonts w:ascii="Times New Roman" w:eastAsia="Times New Roman" w:hAnsi="Times New Roman" w:cs="Times New Roman"/>
          <w:sz w:val="27"/>
          <w:szCs w:val="27"/>
        </w:rPr>
        <w:t xml:space="preserve">             </w:t>
      </w:r>
      <w:r w:rsidRPr="008B73E6">
        <w:rPr>
          <w:rFonts w:ascii="Times New Roman" w:eastAsia="Times New Roman" w:hAnsi="Times New Roman" w:cs="Times New Roman"/>
          <w:sz w:val="27"/>
          <w:szCs w:val="27"/>
        </w:rPr>
        <w:t>расшифровка подписи</w:t>
      </w:r>
      <w:r w:rsidRPr="008B73E6">
        <w:rPr>
          <w:rFonts w:ascii="Times New Roman" w:eastAsia="Times New Roman" w:hAnsi="Times New Roman" w:cs="Times New Roman"/>
          <w:sz w:val="27"/>
          <w:szCs w:val="27"/>
        </w:rPr>
        <w:br/>
        <w:t xml:space="preserve">«___» _________ 20 ____ г. </w:t>
      </w:r>
    </w:p>
    <w:sectPr w:rsidR="00C1236C" w:rsidRPr="003C5E3C" w:rsidSect="00683EA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36C" w:rsidRDefault="00C1236C" w:rsidP="00683EA3">
      <w:pPr>
        <w:spacing w:after="0" w:line="240" w:lineRule="auto"/>
      </w:pPr>
      <w:r>
        <w:separator/>
      </w:r>
    </w:p>
  </w:endnote>
  <w:endnote w:type="continuationSeparator" w:id="1">
    <w:p w:rsidR="00C1236C" w:rsidRDefault="00C1236C" w:rsidP="0068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36C" w:rsidRDefault="00C1236C" w:rsidP="00683EA3">
      <w:pPr>
        <w:spacing w:after="0" w:line="240" w:lineRule="auto"/>
      </w:pPr>
      <w:r>
        <w:separator/>
      </w:r>
    </w:p>
  </w:footnote>
  <w:footnote w:type="continuationSeparator" w:id="1">
    <w:p w:rsidR="00C1236C" w:rsidRDefault="00C1236C" w:rsidP="0068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097"/>
      <w:docPartObj>
        <w:docPartGallery w:val="Page Numbers (Top of Page)"/>
        <w:docPartUnique/>
      </w:docPartObj>
    </w:sdtPr>
    <w:sdtContent>
      <w:p w:rsidR="00683EA3" w:rsidRDefault="00EE7E79">
        <w:pPr>
          <w:pStyle w:val="a6"/>
          <w:jc w:val="center"/>
        </w:pPr>
        <w:fldSimple w:instr=" PAGE   \* MERGEFORMAT ">
          <w:r w:rsidR="003C5E3C">
            <w:rPr>
              <w:noProof/>
            </w:rPr>
            <w:t>2</w:t>
          </w:r>
        </w:fldSimple>
      </w:p>
    </w:sdtContent>
  </w:sdt>
  <w:p w:rsidR="00683EA3" w:rsidRDefault="00683EA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73E6"/>
    <w:rsid w:val="003C5E3C"/>
    <w:rsid w:val="00683EA3"/>
    <w:rsid w:val="008B73E6"/>
    <w:rsid w:val="00C1236C"/>
    <w:rsid w:val="00EE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73E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8B73E6"/>
  </w:style>
  <w:style w:type="table" w:styleId="a5">
    <w:name w:val="Table Grid"/>
    <w:basedOn w:val="a1"/>
    <w:uiPriority w:val="59"/>
    <w:rsid w:val="008B7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83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3EA3"/>
  </w:style>
  <w:style w:type="paragraph" w:styleId="a8">
    <w:name w:val="footer"/>
    <w:basedOn w:val="a"/>
    <w:link w:val="a9"/>
    <w:uiPriority w:val="99"/>
    <w:semiHidden/>
    <w:unhideWhenUsed/>
    <w:rsid w:val="00683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3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2016-07-29T04:40:00Z</dcterms:created>
  <dcterms:modified xsi:type="dcterms:W3CDTF">2016-07-29T07:36:00Z</dcterms:modified>
</cp:coreProperties>
</file>